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34C" w:rsidRDefault="00A8034C">
      <w:pPr>
        <w:widowControl/>
        <w:tabs>
          <w:tab w:val="left" w:pos="8789"/>
        </w:tabs>
        <w:spacing w:after="200" w:line="276" w:lineRule="auto"/>
        <w:ind w:left="-426" w:right="390" w:firstLine="431"/>
        <w:jc w:val="center"/>
        <w:rPr>
          <w:rFonts w:ascii="Arial" w:eastAsia="Arial" w:hAnsi="Arial" w:cs="Arial"/>
          <w:b/>
          <w:sz w:val="24"/>
          <w:szCs w:val="24"/>
        </w:rPr>
      </w:pP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FICHA DE INSCRIÇÃO/PROJETO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5" w:right="39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INCISO I, II e III.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DADOS PESSOAIS: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da empresa: 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CNPJ: 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Email: ________________________________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Endereço:_________________________________n°:_______Bairro:__________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Cidade: ______________________________ Telefone: ( ) ________________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do Responsável pela empresa: 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CPF: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Sexo: ( ) Feminino  ( ) Masculino 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de nascimento: ___/___/___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Email: ________________________________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Endereço:______________________________</w:t>
      </w:r>
      <w:r>
        <w:rPr>
          <w:rFonts w:ascii="Arial" w:eastAsia="Arial" w:hAnsi="Arial" w:cs="Arial"/>
          <w:sz w:val="24"/>
          <w:szCs w:val="24"/>
        </w:rPr>
        <w:t>___n°:_______Bairro:__________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Cidade: ______________________________ Telefone: ( ) ________________</w:t>
      </w:r>
    </w:p>
    <w:p w:rsidR="00A8034C" w:rsidRDefault="00A8034C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DADOS DO PROJETO: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do Projeto:</w:t>
      </w:r>
    </w:p>
    <w:p w:rsidR="00A8034C" w:rsidRDefault="00A8034C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Escolha a categoria a que vai concorrer: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   ) a) Inciso I do art. 6º da LPG: apoio a produção de obras audiovisuais, de curta-metragem e/ou videoclipe.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Produção de curtas-metragens/documentário: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a.1) Para esta categoria, refere-se ao apoio concedido à produção de </w:t>
      </w:r>
      <w:r>
        <w:rPr>
          <w:rFonts w:ascii="Arial" w:eastAsia="Arial" w:hAnsi="Arial" w:cs="Arial"/>
          <w:b/>
          <w:sz w:val="24"/>
          <w:szCs w:val="24"/>
        </w:rPr>
        <w:t>curta-metragem/documentário</w:t>
      </w:r>
      <w:r>
        <w:rPr>
          <w:rFonts w:ascii="Arial" w:eastAsia="Arial" w:hAnsi="Arial" w:cs="Arial"/>
          <w:sz w:val="24"/>
          <w:szCs w:val="24"/>
        </w:rPr>
        <w:t xml:space="preserve"> com </w:t>
      </w:r>
      <w:r>
        <w:rPr>
          <w:rFonts w:ascii="Arial" w:eastAsia="Arial" w:hAnsi="Arial" w:cs="Arial"/>
          <w:sz w:val="24"/>
          <w:szCs w:val="24"/>
        </w:rPr>
        <w:t>duração de no mínimo </w:t>
      </w:r>
      <w:r>
        <w:rPr>
          <w:rFonts w:ascii="Arial" w:eastAsia="Arial" w:hAnsi="Arial" w:cs="Arial"/>
          <w:b/>
          <w:sz w:val="24"/>
          <w:szCs w:val="24"/>
        </w:rPr>
        <w:t>15 (quinze) minutos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 elaboração completa, inclusive de edição, produção e pós-produção, de</w:t>
      </w:r>
      <w:r>
        <w:rPr>
          <w:rFonts w:ascii="Arial" w:eastAsia="Arial" w:hAnsi="Arial" w:cs="Arial"/>
          <w:b/>
          <w:sz w:val="24"/>
          <w:szCs w:val="24"/>
        </w:rPr>
        <w:t xml:space="preserve"> documentário a respeito do Município de Colorado/PR. 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a.1.1) Tema:</w:t>
      </w:r>
    </w:p>
    <w:p w:rsidR="00A8034C" w:rsidRDefault="0058341E">
      <w:pPr>
        <w:numPr>
          <w:ilvl w:val="0"/>
          <w:numId w:val="1"/>
        </w:numPr>
        <w:tabs>
          <w:tab w:val="left" w:pos="8789"/>
        </w:tabs>
        <w:spacing w:before="106" w:line="276" w:lineRule="auto"/>
        <w:ind w:left="-426" w:right="-73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  <w:color w:val="151515"/>
          <w:sz w:val="24"/>
          <w:szCs w:val="24"/>
          <w:highlight w:val="white"/>
        </w:rPr>
        <w:lastRenderedPageBreak/>
        <w:t>Pontos Turísticos de Colorado;</w:t>
      </w:r>
    </w:p>
    <w:p w:rsidR="00A8034C" w:rsidRDefault="0058341E">
      <w:pPr>
        <w:numPr>
          <w:ilvl w:val="0"/>
          <w:numId w:val="1"/>
        </w:numPr>
        <w:tabs>
          <w:tab w:val="left" w:pos="8789"/>
        </w:tabs>
        <w:spacing w:line="276" w:lineRule="auto"/>
        <w:ind w:left="-426" w:right="-73"/>
        <w:jc w:val="both"/>
        <w:rPr>
          <w:rFonts w:ascii="Arial" w:eastAsia="Arial" w:hAnsi="Arial" w:cs="Arial"/>
          <w:b/>
          <w:i/>
          <w:color w:val="151515"/>
          <w:sz w:val="24"/>
          <w:szCs w:val="24"/>
          <w:highlight w:val="white"/>
        </w:rPr>
      </w:pPr>
      <w:r>
        <w:rPr>
          <w:rFonts w:ascii="Arial" w:eastAsia="Arial" w:hAnsi="Arial" w:cs="Arial"/>
          <w:b/>
          <w:i/>
          <w:color w:val="151515"/>
          <w:sz w:val="24"/>
          <w:szCs w:val="24"/>
          <w:highlight w:val="white"/>
        </w:rPr>
        <w:t>História da Festa do Peão de Colorado;</w:t>
      </w:r>
    </w:p>
    <w:p w:rsidR="00A8034C" w:rsidRDefault="0058341E">
      <w:pPr>
        <w:numPr>
          <w:ilvl w:val="0"/>
          <w:numId w:val="1"/>
        </w:numPr>
        <w:tabs>
          <w:tab w:val="left" w:pos="8789"/>
        </w:tabs>
        <w:spacing w:line="276" w:lineRule="auto"/>
        <w:ind w:left="-426" w:right="-73"/>
        <w:jc w:val="both"/>
        <w:rPr>
          <w:rFonts w:ascii="Arial" w:eastAsia="Arial" w:hAnsi="Arial" w:cs="Arial"/>
          <w:b/>
          <w:i/>
          <w:sz w:val="24"/>
          <w:szCs w:val="24"/>
          <w:highlight w:val="white"/>
        </w:rPr>
      </w:pPr>
      <w:r>
        <w:rPr>
          <w:rFonts w:ascii="Arial" w:eastAsia="Arial" w:hAnsi="Arial" w:cs="Arial"/>
          <w:b/>
          <w:i/>
          <w:sz w:val="24"/>
          <w:szCs w:val="24"/>
          <w:highlight w:val="white"/>
        </w:rPr>
        <w:t>Ponte Estaiada da Vila Silva, sob o Rio Pirapó entre Colorado e Paranacity.</w:t>
      </w:r>
    </w:p>
    <w:p w:rsidR="00A8034C" w:rsidRDefault="00A8034C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b/>
          <w:sz w:val="24"/>
          <w:szCs w:val="24"/>
        </w:rPr>
      </w:pPr>
    </w:p>
    <w:p w:rsidR="00A8034C" w:rsidRDefault="00A8034C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b/>
          <w:sz w:val="24"/>
          <w:szCs w:val="24"/>
        </w:rPr>
      </w:pPr>
    </w:p>
    <w:p w:rsidR="00A8034C" w:rsidRDefault="0058341E">
      <w:pPr>
        <w:widowControl/>
        <w:tabs>
          <w:tab w:val="left" w:pos="270"/>
          <w:tab w:val="left" w:pos="8789"/>
        </w:tabs>
        <w:spacing w:after="16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    )  b)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Inciso II do art. 6°</w:t>
      </w:r>
      <w:r>
        <w:rPr>
          <w:rFonts w:ascii="Arial" w:eastAsia="Arial" w:hAnsi="Arial" w:cs="Arial"/>
          <w:sz w:val="24"/>
          <w:szCs w:val="24"/>
        </w:rPr>
        <w:t xml:space="preserve"> da </w:t>
      </w:r>
      <w:r>
        <w:rPr>
          <w:rFonts w:ascii="Arial" w:eastAsia="Arial" w:hAnsi="Arial" w:cs="Arial"/>
          <w:b/>
          <w:sz w:val="24"/>
          <w:szCs w:val="24"/>
        </w:rPr>
        <w:t>LPG:  Apoio a reformas, restauros, manutenção e funcionamento de salas de cinema, incluída a adequação a protocolos sanitários relativos à pand</w:t>
      </w:r>
      <w:r>
        <w:rPr>
          <w:rFonts w:ascii="Arial" w:eastAsia="Arial" w:hAnsi="Arial" w:cs="Arial"/>
          <w:b/>
          <w:sz w:val="24"/>
          <w:szCs w:val="24"/>
        </w:rPr>
        <w:t>emia da covid-19, sejam elas públicas ou privadas.</w:t>
      </w:r>
    </w:p>
    <w:p w:rsidR="00A8034C" w:rsidRDefault="0058341E">
      <w:pPr>
        <w:widowControl/>
        <w:tabs>
          <w:tab w:val="left" w:pos="1698"/>
          <w:tab w:val="left" w:pos="8789"/>
        </w:tabs>
        <w:spacing w:after="160"/>
        <w:ind w:left="-426" w:right="142" w:firstLine="42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Adequação de espaço público para sala de exibição de produções audiovisuais.</w:t>
      </w:r>
    </w:p>
    <w:p w:rsidR="00A8034C" w:rsidRDefault="0058341E">
      <w:pPr>
        <w:widowControl/>
        <w:tabs>
          <w:tab w:val="left" w:pos="1698"/>
          <w:tab w:val="left" w:pos="8789"/>
        </w:tabs>
        <w:spacing w:after="160"/>
        <w:ind w:left="-426" w:right="142" w:firstLine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b.1)  Para essa categoria contempla-se a reforma/pintura de </w:t>
      </w:r>
      <w:r>
        <w:rPr>
          <w:rFonts w:ascii="Arial" w:eastAsia="Arial" w:hAnsi="Arial" w:cs="Arial"/>
          <w:b/>
          <w:sz w:val="24"/>
          <w:szCs w:val="24"/>
        </w:rPr>
        <w:t>01 (uma) sala específica já existente no Município a ser definida pela secretaria</w:t>
      </w:r>
      <w:r>
        <w:rPr>
          <w:rFonts w:ascii="Arial" w:eastAsia="Arial" w:hAnsi="Arial" w:cs="Arial"/>
          <w:sz w:val="24"/>
          <w:szCs w:val="24"/>
        </w:rPr>
        <w:t>, com a restauração de equipamentos de som ou manutenção de qualquer natureza para a exibição de produções no audiovisual, em virtude da ausência de espaço nesta municipalidad</w:t>
      </w:r>
      <w:r>
        <w:rPr>
          <w:rFonts w:ascii="Arial" w:eastAsia="Arial" w:hAnsi="Arial" w:cs="Arial"/>
          <w:sz w:val="24"/>
          <w:szCs w:val="24"/>
        </w:rPr>
        <w:t>e de cinemas, cinemas de rua e ou/cinemas itinerantes.</w:t>
      </w:r>
    </w:p>
    <w:p w:rsidR="00A8034C" w:rsidRDefault="00A8034C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   )  c) Inciso III do art. 6º da LPG: Capacitação, formação e qualificação no audiovisual, apoio a cineclubes, e à realização de festivais de mostras de produções audiovisuais, preferencialmente por</w:t>
      </w:r>
      <w:r>
        <w:rPr>
          <w:rFonts w:ascii="Arial" w:eastAsia="Arial" w:hAnsi="Arial" w:cs="Arial"/>
          <w:b/>
          <w:sz w:val="24"/>
          <w:szCs w:val="24"/>
        </w:rPr>
        <w:t xml:space="preserve"> meio digital.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Capacitação e Formação na Área Audiovisual 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c.1) Para essa categoria será escolhido um projeto que se caracterize por capacitação </w:t>
      </w:r>
      <w:r>
        <w:rPr>
          <w:rFonts w:ascii="Arial" w:eastAsia="Arial" w:hAnsi="Arial" w:cs="Arial"/>
          <w:i/>
          <w:sz w:val="24"/>
          <w:szCs w:val="24"/>
        </w:rPr>
        <w:t>(cursos) presenciais, semipresenciais ou on-line</w:t>
      </w:r>
      <w:r>
        <w:rPr>
          <w:rFonts w:ascii="Arial" w:eastAsia="Arial" w:hAnsi="Arial" w:cs="Arial"/>
          <w:sz w:val="24"/>
          <w:szCs w:val="24"/>
        </w:rPr>
        <w:t xml:space="preserve"> na área, comprovadamente, audiovisual, em escolas autorizadas e certificadas.</w:t>
      </w:r>
    </w:p>
    <w:p w:rsidR="00A8034C" w:rsidRDefault="0058341E">
      <w:pPr>
        <w:widowControl/>
        <w:tabs>
          <w:tab w:val="left" w:pos="1698"/>
          <w:tab w:val="left" w:pos="8789"/>
        </w:tabs>
        <w:spacing w:after="16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c.2) O projeto vencedor pode ser contemplado em forma de pagamento total da formação/qualificação ou pagamento parcial em forma de apoio complementar destes.</w:t>
      </w:r>
    </w:p>
    <w:p w:rsidR="00A8034C" w:rsidRDefault="0058341E">
      <w:pPr>
        <w:widowControl/>
        <w:tabs>
          <w:tab w:val="left" w:pos="1698"/>
          <w:tab w:val="left" w:pos="8789"/>
        </w:tabs>
        <w:spacing w:after="16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c.3) O proponente c</w:t>
      </w:r>
      <w:r>
        <w:rPr>
          <w:rFonts w:ascii="Arial" w:eastAsia="Arial" w:hAnsi="Arial" w:cs="Arial"/>
          <w:sz w:val="24"/>
          <w:szCs w:val="24"/>
        </w:rPr>
        <w:t>ujo projeto for selecionado se compromete a realizar contrapartida em datas pré selecionadas pela Secretaria Municipal de</w:t>
      </w:r>
      <w:r w:rsidR="00FA42B8">
        <w:rPr>
          <w:rFonts w:ascii="Arial" w:eastAsia="Arial" w:hAnsi="Arial" w:cs="Arial"/>
          <w:sz w:val="24"/>
          <w:szCs w:val="24"/>
        </w:rPr>
        <w:t xml:space="preserve"> </w:t>
      </w:r>
      <w:bookmarkStart w:id="0" w:name="_GoBack"/>
      <w:bookmarkEnd w:id="0"/>
      <w:r w:rsidR="00FA42B8">
        <w:rPr>
          <w:rFonts w:ascii="Arial" w:eastAsia="Arial" w:hAnsi="Arial" w:cs="Arial"/>
          <w:sz w:val="24"/>
          <w:szCs w:val="24"/>
        </w:rPr>
        <w:t>Educação, Cultura e Esportes</w:t>
      </w:r>
      <w:r>
        <w:rPr>
          <w:rFonts w:ascii="Arial" w:eastAsia="Arial" w:hAnsi="Arial" w:cs="Arial"/>
          <w:sz w:val="24"/>
          <w:szCs w:val="24"/>
        </w:rPr>
        <w:t>,  em formato de ‘workshop’ presencial ou semipresencial, podendo acontecer em oficinas de contrapartida de outros p</w:t>
      </w:r>
      <w:r>
        <w:rPr>
          <w:rFonts w:ascii="Arial" w:eastAsia="Arial" w:hAnsi="Arial" w:cs="Arial"/>
          <w:sz w:val="24"/>
          <w:szCs w:val="24"/>
        </w:rPr>
        <w:t>roponentes vencedores neste edital.</w:t>
      </w:r>
    </w:p>
    <w:p w:rsidR="00A8034C" w:rsidRDefault="00A8034C">
      <w:pPr>
        <w:widowControl/>
        <w:tabs>
          <w:tab w:val="left" w:pos="1698"/>
          <w:tab w:val="left" w:pos="8789"/>
        </w:tabs>
        <w:spacing w:after="160" w:line="276" w:lineRule="auto"/>
        <w:ind w:left="-426" w:right="390" w:firstLine="431"/>
        <w:jc w:val="both"/>
        <w:rPr>
          <w:rFonts w:ascii="Arial" w:eastAsia="Arial" w:hAnsi="Arial" w:cs="Arial"/>
          <w:b/>
          <w:sz w:val="24"/>
          <w:szCs w:val="24"/>
        </w:rPr>
      </w:pPr>
    </w:p>
    <w:p w:rsidR="00A8034C" w:rsidRDefault="00A8034C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b/>
          <w:sz w:val="24"/>
          <w:szCs w:val="24"/>
        </w:rPr>
      </w:pP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Descrição do projeto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[Na descrição, você deve apresentar informações gerais sobre o seu projeto. Algumas perguntas orientadoras: O que você realizará com o projeto? Porque ele é importante para a sociedade? Como a idei</w:t>
      </w:r>
      <w:r>
        <w:rPr>
          <w:rFonts w:ascii="Arial" w:eastAsia="Arial" w:hAnsi="Arial" w:cs="Arial"/>
          <w:sz w:val="24"/>
          <w:szCs w:val="24"/>
        </w:rPr>
        <w:t xml:space="preserve">a do projeto surgiu? Conte sobre o contexto de realização. 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Essas informações devem ser apagadas quando iniciar a escrever seu projeto</w:t>
      </w:r>
    </w:p>
    <w:p w:rsidR="00A8034C" w:rsidRDefault="00A8034C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Objetivos do projeto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Neste campo, você deve propor objetivos para o seu projeto, ou seja, deve informar o que você prete</w:t>
      </w:r>
      <w:r>
        <w:rPr>
          <w:rFonts w:ascii="Arial" w:eastAsia="Arial" w:hAnsi="Arial" w:cs="Arial"/>
          <w:sz w:val="24"/>
          <w:szCs w:val="24"/>
        </w:rPr>
        <w:t xml:space="preserve">nde alcançar com a realização do projeto. É importante que você seja breve e proponha entre três a cinco objetivos. 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Essas informações devem ser apagadas quando iniciar a escrever seu projeto</w:t>
      </w:r>
      <w:r>
        <w:rPr>
          <w:rFonts w:ascii="Arial" w:eastAsia="Arial" w:hAnsi="Arial" w:cs="Arial"/>
          <w:sz w:val="24"/>
          <w:szCs w:val="24"/>
        </w:rPr>
        <w:br/>
        <w:t> 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Metas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Neste espaço, é necessário detalhar os objetivos em pequ</w:t>
      </w:r>
      <w:r>
        <w:rPr>
          <w:rFonts w:ascii="Arial" w:eastAsia="Arial" w:hAnsi="Arial" w:cs="Arial"/>
          <w:sz w:val="24"/>
          <w:szCs w:val="24"/>
        </w:rPr>
        <w:t xml:space="preserve">enas ações e/ou resultados que sejam quantificáveis. 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Essas informações devem ser apagadas quando iniciar a escrever seu projeto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Perfil do público a ser atingido pelo projeto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[Preencha aqui informações sobre as pessoas que serão beneficiadas ou participarão do seu projeto. Perguntas orientadoras: Quem vai ser o público do seu projeto? Essas pessoas são crianças, adultas e/ou idosas? Elas fazem parte de alguma comunidade? Qual a</w:t>
      </w:r>
      <w:r>
        <w:rPr>
          <w:rFonts w:ascii="Arial" w:eastAsia="Arial" w:hAnsi="Arial" w:cs="Arial"/>
          <w:sz w:val="24"/>
          <w:szCs w:val="24"/>
        </w:rPr>
        <w:t xml:space="preserve"> escolaridade delas? Elas moram em qual local, bairro e/ou região? No caso de públicos digitais, qual o perfil das pessoas a que seu projeto se direciona?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Essas informações devem ser apagadas quando iniciar a escrever seu projeto</w:t>
      </w:r>
    </w:p>
    <w:p w:rsidR="00A8034C" w:rsidRDefault="00A8034C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[Qual o perfil do público</w:t>
      </w:r>
      <w:r>
        <w:rPr>
          <w:rFonts w:ascii="Arial" w:eastAsia="Arial" w:hAnsi="Arial" w:cs="Arial"/>
          <w:b/>
          <w:sz w:val="24"/>
          <w:szCs w:val="24"/>
        </w:rPr>
        <w:t xml:space="preserve"> do seu projeto? </w:t>
      </w:r>
      <w:r>
        <w:rPr>
          <w:rFonts w:ascii="Arial" w:eastAsia="Arial" w:hAnsi="Arial" w:cs="Arial"/>
          <w:sz w:val="24"/>
          <w:szCs w:val="24"/>
        </w:rPr>
        <w:t xml:space="preserve">(Ex.: crianças, idosos, jovens, pessoas com deficiência, etc 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Essas informações devem ser apagadas quando iniciar a escrever seu projeto</w:t>
      </w:r>
    </w:p>
    <w:p w:rsidR="00A8034C" w:rsidRDefault="00A8034C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Medidas de acessibilidade empregadas no projeto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(Marque quais medidas de acessibilidade serão impleme</w:t>
      </w:r>
      <w:r>
        <w:rPr>
          <w:rFonts w:ascii="Arial" w:eastAsia="Arial" w:hAnsi="Arial" w:cs="Arial"/>
          <w:sz w:val="24"/>
          <w:szCs w:val="24"/>
        </w:rPr>
        <w:t>ntadas ou estarão disponíveis para a participação de pessoas com deficiência)</w:t>
      </w:r>
    </w:p>
    <w:p w:rsidR="00A8034C" w:rsidRDefault="00A8034C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Acessibilidade comunicacional:  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  ) a Língua Brasileira de Sinais - Libras; 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  ) o sistema Braille; 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  ) o sistema de sinalização ou comunicação tátil; 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  ) a audiodescriçã</w:t>
      </w:r>
      <w:r>
        <w:rPr>
          <w:rFonts w:ascii="Arial" w:eastAsia="Arial" w:hAnsi="Arial" w:cs="Arial"/>
          <w:sz w:val="24"/>
          <w:szCs w:val="24"/>
        </w:rPr>
        <w:t>o; 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  ) as legendas;  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  ) a linguagem simples; 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  ) textos adaptados para leitores de tela; e 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(  ) Outra ______________________________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Acessibilidade atitudinal:  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  ) capacitação de equipes atuantes nos projetos culturais; 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) contratação de profissionais com deficiência e profissionais especializados em acessibilidade cultural; 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  ) formação e sensibilização de agentes culturais, público e todos os envolvidos na cadeia produtiva cultural; e 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  ) outras medidas que visem a eliminação de atitudes capacitistas. 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Informe como essas medidas de acessibilidade serão implementadas ou disponibilizadas de acordo com o projeto proposto.</w:t>
      </w:r>
    </w:p>
    <w:p w:rsidR="00A8034C" w:rsidRDefault="00A8034C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b/>
          <w:sz w:val="24"/>
          <w:szCs w:val="24"/>
        </w:rPr>
      </w:pP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Local onde o projeto será executado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[Informe os espaços culturai</w:t>
      </w:r>
      <w:r>
        <w:rPr>
          <w:rFonts w:ascii="Arial" w:eastAsia="Arial" w:hAnsi="Arial" w:cs="Arial"/>
          <w:sz w:val="24"/>
          <w:szCs w:val="24"/>
        </w:rPr>
        <w:t xml:space="preserve">s e outros ambientes onde a sua proposta será realizada. É importante informar também os municípios e Estados onde ela será realizada. </w:t>
      </w:r>
      <w:r>
        <w:rPr>
          <w:rFonts w:ascii="Arial" w:eastAsia="Arial" w:hAnsi="Arial" w:cs="Arial"/>
          <w:color w:val="FF0000"/>
          <w:sz w:val="24"/>
          <w:szCs w:val="24"/>
        </w:rPr>
        <w:t>Essas informações devem ser apagadas quando iniciar a escrever seu projeto</w:t>
      </w:r>
    </w:p>
    <w:p w:rsidR="00A8034C" w:rsidRDefault="00A8034C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Previsão do período de execução do projeto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ta de início: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final: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Equipe 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Informe quais são os profissionais que atuarão no projeto (trata-se da Ficha Técnica do seu projeto), conforme quadro a seguir:</w:t>
      </w:r>
    </w:p>
    <w:tbl>
      <w:tblPr>
        <w:tblW w:w="10275" w:type="dxa"/>
        <w:tblLayout w:type="fixed"/>
        <w:tblLook w:val="0400" w:firstRow="0" w:lastRow="0" w:firstColumn="0" w:lastColumn="0" w:noHBand="0" w:noVBand="1"/>
      </w:tblPr>
      <w:tblGrid>
        <w:gridCol w:w="10275"/>
      </w:tblGrid>
      <w:tr w:rsidR="00A8034C">
        <w:tc>
          <w:tcPr>
            <w:tcW w:w="10275" w:type="dxa"/>
            <w:vAlign w:val="center"/>
          </w:tcPr>
          <w:p w:rsidR="00A8034C" w:rsidRDefault="00A8034C">
            <w:pPr>
              <w:tabs>
                <w:tab w:val="left" w:pos="8789"/>
              </w:tabs>
              <w:spacing w:line="276" w:lineRule="auto"/>
              <w:ind w:left="-426" w:right="390" w:firstLine="431"/>
              <w:rPr>
                <w:rFonts w:ascii="Arial" w:eastAsia="Arial" w:hAnsi="Arial" w:cs="Arial"/>
                <w:sz w:val="24"/>
                <w:szCs w:val="24"/>
              </w:rPr>
            </w:pPr>
          </w:p>
          <w:tbl>
            <w:tblPr>
              <w:tblW w:w="9526" w:type="dxa"/>
              <w:tblInd w:w="29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176"/>
              <w:gridCol w:w="29"/>
              <w:gridCol w:w="1291"/>
              <w:gridCol w:w="29"/>
              <w:gridCol w:w="1171"/>
              <w:gridCol w:w="29"/>
              <w:gridCol w:w="1081"/>
              <w:gridCol w:w="29"/>
              <w:gridCol w:w="1321"/>
              <w:gridCol w:w="29"/>
              <w:gridCol w:w="1246"/>
              <w:gridCol w:w="29"/>
              <w:gridCol w:w="1037"/>
              <w:gridCol w:w="29"/>
            </w:tblGrid>
            <w:tr w:rsidR="00A8034C">
              <w:trPr>
                <w:gridAfter w:val="1"/>
                <w:wAfter w:w="29" w:type="dxa"/>
              </w:trPr>
              <w:tc>
                <w:tcPr>
                  <w:tcW w:w="21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8034C" w:rsidRDefault="0058341E">
                  <w:pPr>
                    <w:widowControl/>
                    <w:tabs>
                      <w:tab w:val="left" w:pos="8789"/>
                    </w:tabs>
                    <w:spacing w:before="120" w:after="120" w:line="276" w:lineRule="auto"/>
                    <w:ind w:left="177" w:right="79" w:firstLine="6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Nome do profissional/empresa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8034C" w:rsidRDefault="0058341E">
                  <w:pPr>
                    <w:widowControl/>
                    <w:tabs>
                      <w:tab w:val="left" w:pos="8789"/>
                    </w:tabs>
                    <w:spacing w:before="120" w:after="120" w:line="276" w:lineRule="auto"/>
                    <w:ind w:left="177" w:right="79" w:firstLine="6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Função no projeto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8034C" w:rsidRDefault="0058341E">
                  <w:pPr>
                    <w:widowControl/>
                    <w:tabs>
                      <w:tab w:val="left" w:pos="8789"/>
                    </w:tabs>
                    <w:spacing w:before="120" w:after="120" w:line="276" w:lineRule="auto"/>
                    <w:ind w:left="177" w:right="79" w:firstLine="6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CPF/CNPJ</w:t>
                  </w:r>
                </w:p>
              </w:tc>
              <w:tc>
                <w:tcPr>
                  <w:tcW w:w="11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8034C" w:rsidRDefault="0058341E">
                  <w:pPr>
                    <w:widowControl/>
                    <w:tabs>
                      <w:tab w:val="left" w:pos="8789"/>
                    </w:tabs>
                    <w:spacing w:before="120" w:after="120" w:line="276" w:lineRule="auto"/>
                    <w:ind w:left="177" w:right="79" w:firstLine="6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Pessoa negra?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8034C" w:rsidRDefault="0058341E">
                  <w:pPr>
                    <w:widowControl/>
                    <w:tabs>
                      <w:tab w:val="left" w:pos="8789"/>
                    </w:tabs>
                    <w:spacing w:before="120" w:after="120" w:line="276" w:lineRule="auto"/>
                    <w:ind w:left="177" w:right="79" w:firstLine="6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Pessoa índigena?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8034C" w:rsidRDefault="0058341E">
                  <w:pPr>
                    <w:widowControl/>
                    <w:tabs>
                      <w:tab w:val="left" w:pos="8789"/>
                    </w:tabs>
                    <w:spacing w:before="120" w:after="120" w:line="276" w:lineRule="auto"/>
                    <w:ind w:left="177" w:right="79" w:firstLine="6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Pessoa com deficiência?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8034C" w:rsidRDefault="0058341E">
                  <w:pPr>
                    <w:widowControl/>
                    <w:tabs>
                      <w:tab w:val="left" w:pos="8789"/>
                    </w:tabs>
                    <w:spacing w:before="120" w:after="120" w:line="276" w:lineRule="auto"/>
                    <w:ind w:left="177" w:right="79" w:firstLine="6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>[INSERIR MAIS COLUNAS, SE NECESSÁRIO]</w:t>
                  </w:r>
                </w:p>
              </w:tc>
            </w:tr>
            <w:tr w:rsidR="00A8034C">
              <w:tc>
                <w:tcPr>
                  <w:tcW w:w="220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8034C" w:rsidRDefault="0058341E">
                  <w:pPr>
                    <w:widowControl/>
                    <w:tabs>
                      <w:tab w:val="left" w:pos="8789"/>
                    </w:tabs>
                    <w:spacing w:before="120" w:after="120" w:line="276" w:lineRule="auto"/>
                    <w:ind w:left="177" w:right="79" w:firstLine="6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lastRenderedPageBreak/>
                    <w:t>Ex.: João Silva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8034C" w:rsidRDefault="0058341E">
                  <w:pPr>
                    <w:widowControl/>
                    <w:tabs>
                      <w:tab w:val="left" w:pos="8789"/>
                    </w:tabs>
                    <w:spacing w:before="120" w:after="120" w:line="276" w:lineRule="auto"/>
                    <w:ind w:left="177" w:right="79" w:firstLine="6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Cineasta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8034C" w:rsidRDefault="0058341E">
                  <w:pPr>
                    <w:widowControl/>
                    <w:tabs>
                      <w:tab w:val="left" w:pos="8789"/>
                    </w:tabs>
                    <w:spacing w:before="120" w:after="120" w:line="276" w:lineRule="auto"/>
                    <w:ind w:left="177" w:right="79" w:firstLine="6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123456789101</w:t>
                  </w:r>
                </w:p>
              </w:tc>
              <w:tc>
                <w:tcPr>
                  <w:tcW w:w="11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8034C" w:rsidRDefault="0058341E">
                  <w:pPr>
                    <w:widowControl/>
                    <w:tabs>
                      <w:tab w:val="left" w:pos="8789"/>
                    </w:tabs>
                    <w:spacing w:before="120" w:after="120" w:line="276" w:lineRule="auto"/>
                    <w:ind w:left="177" w:right="79" w:firstLine="6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Sim/Não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8034C" w:rsidRDefault="0058341E">
                  <w:pPr>
                    <w:widowControl/>
                    <w:tabs>
                      <w:tab w:val="left" w:pos="8789"/>
                    </w:tabs>
                    <w:spacing w:before="120" w:after="120" w:line="276" w:lineRule="auto"/>
                    <w:ind w:left="177" w:right="79" w:firstLine="6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Sim/Não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8034C" w:rsidRDefault="0058341E">
                  <w:pPr>
                    <w:widowControl/>
                    <w:tabs>
                      <w:tab w:val="left" w:pos="8789"/>
                    </w:tabs>
                    <w:spacing w:before="120" w:after="120" w:line="276" w:lineRule="auto"/>
                    <w:ind w:left="177" w:right="79" w:firstLine="6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Sim/Não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8034C" w:rsidRDefault="00A8034C">
                  <w:pPr>
                    <w:widowControl/>
                    <w:tabs>
                      <w:tab w:val="left" w:pos="8789"/>
                    </w:tabs>
                    <w:spacing w:before="120" w:after="120" w:line="276" w:lineRule="auto"/>
                    <w:ind w:left="177" w:right="79" w:firstLine="6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A8034C" w:rsidRDefault="00A8034C">
            <w:pPr>
              <w:widowControl/>
              <w:tabs>
                <w:tab w:val="left" w:pos="8789"/>
              </w:tabs>
              <w:spacing w:line="276" w:lineRule="auto"/>
              <w:ind w:left="-426" w:right="390" w:firstLine="43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 </w:t>
      </w:r>
      <w:r>
        <w:rPr>
          <w:rFonts w:ascii="Arial" w:eastAsia="Arial" w:hAnsi="Arial" w:cs="Arial"/>
          <w:b/>
          <w:sz w:val="24"/>
          <w:szCs w:val="24"/>
        </w:rPr>
        <w:t>Cronograma de Execução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Descreva os passos a serem seguidos para execução do projeto.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tbl>
      <w:tblPr>
        <w:tblW w:w="10365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1875"/>
        <w:gridCol w:w="1830"/>
        <w:gridCol w:w="1455"/>
        <w:gridCol w:w="1635"/>
        <w:gridCol w:w="1410"/>
      </w:tblGrid>
      <w:tr w:rsidR="00A8034C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34C" w:rsidRDefault="0058341E">
            <w:pPr>
              <w:widowControl/>
              <w:tabs>
                <w:tab w:val="left" w:pos="8789"/>
              </w:tabs>
              <w:spacing w:before="120" w:after="120" w:line="276" w:lineRule="auto"/>
              <w:ind w:left="22" w:right="70" w:firstLine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Atividade Geral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34C" w:rsidRDefault="0058341E">
            <w:pPr>
              <w:widowControl/>
              <w:tabs>
                <w:tab w:val="left" w:pos="8789"/>
              </w:tabs>
              <w:spacing w:before="120" w:after="120" w:line="276" w:lineRule="auto"/>
              <w:ind w:left="22" w:right="70" w:firstLine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Etapa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34C" w:rsidRDefault="0058341E">
            <w:pPr>
              <w:widowControl/>
              <w:tabs>
                <w:tab w:val="left" w:pos="8789"/>
              </w:tabs>
              <w:spacing w:before="120" w:after="120" w:line="276" w:lineRule="auto"/>
              <w:ind w:left="22" w:right="70" w:firstLine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Descrição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34C" w:rsidRDefault="0058341E">
            <w:pPr>
              <w:widowControl/>
              <w:tabs>
                <w:tab w:val="left" w:pos="8789"/>
              </w:tabs>
              <w:spacing w:before="120" w:after="120" w:line="276" w:lineRule="auto"/>
              <w:ind w:left="22" w:right="70" w:firstLine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Início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34C" w:rsidRDefault="0058341E">
            <w:pPr>
              <w:widowControl/>
              <w:tabs>
                <w:tab w:val="left" w:pos="8789"/>
              </w:tabs>
              <w:spacing w:before="120" w:after="120" w:line="276" w:lineRule="auto"/>
              <w:ind w:left="22" w:right="70" w:firstLine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Fim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34C" w:rsidRDefault="0058341E">
            <w:pPr>
              <w:widowControl/>
              <w:tabs>
                <w:tab w:val="left" w:pos="8789"/>
              </w:tabs>
              <w:spacing w:before="120" w:after="120" w:line="276" w:lineRule="auto"/>
              <w:ind w:left="22" w:right="70" w:firstLine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[INSERIR MAIS COLUNAS, SE NECESSÁRIO]</w:t>
            </w:r>
          </w:p>
        </w:tc>
      </w:tr>
      <w:tr w:rsidR="00A8034C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34C" w:rsidRDefault="0058341E">
            <w:pPr>
              <w:widowControl/>
              <w:tabs>
                <w:tab w:val="left" w:pos="8789"/>
              </w:tabs>
              <w:spacing w:before="120" w:after="120" w:line="276" w:lineRule="auto"/>
              <w:ind w:left="22" w:right="70" w:firstLine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Ex: Comunicação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34C" w:rsidRDefault="0058341E">
            <w:pPr>
              <w:widowControl/>
              <w:tabs>
                <w:tab w:val="left" w:pos="8789"/>
              </w:tabs>
              <w:spacing w:before="120" w:after="120" w:line="276" w:lineRule="auto"/>
              <w:ind w:left="22" w:right="70" w:firstLine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Pré-produção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34C" w:rsidRDefault="0058341E">
            <w:pPr>
              <w:widowControl/>
              <w:tabs>
                <w:tab w:val="left" w:pos="8789"/>
              </w:tabs>
              <w:spacing w:before="120" w:after="120" w:line="276" w:lineRule="auto"/>
              <w:ind w:left="22" w:right="70" w:firstLine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Divulgação do projeto nos veículos de imprensa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34C" w:rsidRDefault="0058341E">
            <w:pPr>
              <w:widowControl/>
              <w:tabs>
                <w:tab w:val="left" w:pos="8789"/>
              </w:tabs>
              <w:spacing w:before="120" w:after="120" w:line="276" w:lineRule="auto"/>
              <w:ind w:left="22" w:right="70" w:firstLine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00/00/2024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34C" w:rsidRDefault="0058341E">
            <w:pPr>
              <w:widowControl/>
              <w:tabs>
                <w:tab w:val="left" w:pos="8789"/>
              </w:tabs>
              <w:spacing w:before="120" w:after="120" w:line="276" w:lineRule="auto"/>
              <w:ind w:left="22" w:right="70" w:firstLine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00/00/2024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034C" w:rsidRDefault="0058341E">
            <w:pPr>
              <w:widowControl/>
              <w:tabs>
                <w:tab w:val="left" w:pos="8789"/>
              </w:tabs>
              <w:spacing w:before="120" w:after="120" w:line="276" w:lineRule="auto"/>
              <w:ind w:left="22" w:right="70" w:firstLine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</w:tbl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Estratégia de divulgação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[Apresente os meios que serão utilizados para divulgar o projeto. ex.: impulsionamento em redes sociais. </w:t>
      </w:r>
      <w:r>
        <w:rPr>
          <w:rFonts w:ascii="Arial" w:eastAsia="Arial" w:hAnsi="Arial" w:cs="Arial"/>
          <w:color w:val="FF0000"/>
          <w:sz w:val="24"/>
          <w:szCs w:val="24"/>
        </w:rPr>
        <w:t>Essas informações devem ser apagadas quando iniciar a escrever seu projeto]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Contrapartida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[Neste campo, descreva qual contrapartida será realizada, q</w:t>
      </w:r>
      <w:r>
        <w:rPr>
          <w:rFonts w:ascii="Arial" w:eastAsia="Arial" w:hAnsi="Arial" w:cs="Arial"/>
          <w:sz w:val="24"/>
          <w:szCs w:val="24"/>
        </w:rPr>
        <w:t xml:space="preserve">uando será realizada, e onde será realizada. </w:t>
      </w:r>
      <w:r>
        <w:rPr>
          <w:rFonts w:ascii="Arial" w:eastAsia="Arial" w:hAnsi="Arial" w:cs="Arial"/>
          <w:color w:val="FF0000"/>
          <w:sz w:val="24"/>
          <w:szCs w:val="24"/>
        </w:rPr>
        <w:t>Essas informações devem ser apagadas quando iniciar a escrever seu projeto]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Projeto possui recursos financeiros de outras fontes? Se sim, quais?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[Informe se o projeto prevê apoios financeiros tais como cobrança de ingressos, patrocínio e/ou outras fontes de financiamento. Caso positivo, informe a previsão de valores e onde serão empregados no projeto. </w:t>
      </w:r>
      <w:r>
        <w:rPr>
          <w:rFonts w:ascii="Arial" w:eastAsia="Arial" w:hAnsi="Arial" w:cs="Arial"/>
          <w:color w:val="FF0000"/>
          <w:sz w:val="24"/>
          <w:szCs w:val="24"/>
        </w:rPr>
        <w:t>Essas informações devem ser apagadas quando ini</w:t>
      </w:r>
      <w:r>
        <w:rPr>
          <w:rFonts w:ascii="Arial" w:eastAsia="Arial" w:hAnsi="Arial" w:cs="Arial"/>
          <w:color w:val="FF0000"/>
          <w:sz w:val="24"/>
          <w:szCs w:val="24"/>
        </w:rPr>
        <w:t>ciar a escrever seu projeto]</w:t>
      </w:r>
    </w:p>
    <w:p w:rsidR="00A8034C" w:rsidRDefault="00A8034C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PLANILHA ORÇAMENTÁRIA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Preencha a tabela informando todas as despesas indicando as metas/etapas às quais elas estão relacionadas. </w:t>
      </w: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Deve haver a indicação do parâmetro de preço utilizado com a referência específica do item de de</w:t>
      </w:r>
      <w:r>
        <w:rPr>
          <w:rFonts w:ascii="Arial" w:eastAsia="Arial" w:hAnsi="Arial" w:cs="Arial"/>
          <w:sz w:val="24"/>
          <w:szCs w:val="24"/>
        </w:rPr>
        <w:t xml:space="preserve">spesa, conforme exemplo abaixo (Ex.: preço estabelecido no SALICNET, 3 orçamentos, etc). </w:t>
      </w:r>
      <w:r>
        <w:rPr>
          <w:rFonts w:ascii="Arial" w:eastAsia="Arial" w:hAnsi="Arial" w:cs="Arial"/>
          <w:color w:val="FF0000"/>
          <w:sz w:val="24"/>
          <w:szCs w:val="24"/>
        </w:rPr>
        <w:t>Essas informações devem ser apagadas quando iniciar a escrever seu projeto]</w:t>
      </w:r>
    </w:p>
    <w:tbl>
      <w:tblPr>
        <w:tblW w:w="10191" w:type="dxa"/>
        <w:tblInd w:w="-420" w:type="dxa"/>
        <w:tblLayout w:type="fixed"/>
        <w:tblLook w:val="0400" w:firstRow="0" w:lastRow="0" w:firstColumn="0" w:lastColumn="0" w:noHBand="0" w:noVBand="1"/>
      </w:tblPr>
      <w:tblGrid>
        <w:gridCol w:w="1620"/>
        <w:gridCol w:w="1365"/>
        <w:gridCol w:w="1140"/>
        <w:gridCol w:w="1350"/>
        <w:gridCol w:w="1320"/>
        <w:gridCol w:w="1830"/>
        <w:gridCol w:w="1566"/>
      </w:tblGrid>
      <w:tr w:rsidR="00A8034C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34C" w:rsidRDefault="0058341E">
            <w:pPr>
              <w:widowControl/>
              <w:tabs>
                <w:tab w:val="left" w:pos="8789"/>
              </w:tabs>
              <w:spacing w:line="276" w:lineRule="auto"/>
              <w:ind w:right="1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Descrição do item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34C" w:rsidRDefault="0058341E">
            <w:pPr>
              <w:widowControl/>
              <w:tabs>
                <w:tab w:val="left" w:pos="8789"/>
              </w:tabs>
              <w:spacing w:line="276" w:lineRule="auto"/>
              <w:ind w:right="1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Justifica- tiva 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34C" w:rsidRDefault="0058341E">
            <w:pPr>
              <w:widowControl/>
              <w:tabs>
                <w:tab w:val="left" w:pos="8789"/>
              </w:tabs>
              <w:spacing w:line="276" w:lineRule="auto"/>
              <w:ind w:right="1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Unidade de medida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34C" w:rsidRDefault="0058341E">
            <w:pPr>
              <w:widowControl/>
              <w:tabs>
                <w:tab w:val="left" w:pos="8789"/>
              </w:tabs>
              <w:spacing w:line="276" w:lineRule="auto"/>
              <w:ind w:right="1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Valor unitário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34C" w:rsidRDefault="0058341E">
            <w:pPr>
              <w:widowControl/>
              <w:tabs>
                <w:tab w:val="left" w:pos="8789"/>
              </w:tabs>
              <w:spacing w:line="276" w:lineRule="auto"/>
              <w:ind w:right="1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Quanti dade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34C" w:rsidRDefault="0058341E">
            <w:pPr>
              <w:widowControl/>
              <w:tabs>
                <w:tab w:val="left" w:pos="8789"/>
              </w:tabs>
              <w:spacing w:line="276" w:lineRule="auto"/>
              <w:ind w:right="1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Valor total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34C" w:rsidRDefault="0058341E">
            <w:pPr>
              <w:widowControl/>
              <w:tabs>
                <w:tab w:val="left" w:pos="8789"/>
              </w:tabs>
              <w:spacing w:line="276" w:lineRule="auto"/>
              <w:ind w:right="1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Referência de preço</w:t>
            </w:r>
          </w:p>
        </w:tc>
      </w:tr>
      <w:tr w:rsidR="00A8034C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34C" w:rsidRDefault="0058341E">
            <w:pPr>
              <w:widowControl/>
              <w:tabs>
                <w:tab w:val="left" w:pos="8789"/>
              </w:tabs>
              <w:spacing w:after="240" w:line="276" w:lineRule="auto"/>
              <w:ind w:righ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Ex.: Fotógrafo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34C" w:rsidRDefault="0058341E">
            <w:pPr>
              <w:widowControl/>
              <w:tabs>
                <w:tab w:val="left" w:pos="8789"/>
              </w:tabs>
              <w:spacing w:line="276" w:lineRule="auto"/>
              <w:ind w:righ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Profissional necessário para registro da oficina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34C" w:rsidRDefault="0058341E">
            <w:pPr>
              <w:widowControl/>
              <w:tabs>
                <w:tab w:val="left" w:pos="8789"/>
              </w:tabs>
              <w:spacing w:after="240" w:line="276" w:lineRule="auto"/>
              <w:ind w:righ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Serviço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34C" w:rsidRDefault="0058341E">
            <w:pPr>
              <w:widowControl/>
              <w:tabs>
                <w:tab w:val="left" w:pos="8789"/>
              </w:tabs>
              <w:spacing w:after="240" w:line="276" w:lineRule="auto"/>
              <w:ind w:righ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R$1.100,00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34C" w:rsidRDefault="0058341E">
            <w:pPr>
              <w:widowControl/>
              <w:tabs>
                <w:tab w:val="left" w:pos="8789"/>
              </w:tabs>
              <w:spacing w:after="240" w:line="276" w:lineRule="auto"/>
              <w:ind w:righ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34C" w:rsidRDefault="0058341E">
            <w:pPr>
              <w:widowControl/>
              <w:tabs>
                <w:tab w:val="left" w:pos="8789"/>
              </w:tabs>
              <w:spacing w:after="240" w:line="276" w:lineRule="auto"/>
              <w:ind w:righ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R$1.100,00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34C" w:rsidRDefault="0058341E">
            <w:pPr>
              <w:widowControl/>
              <w:tabs>
                <w:tab w:val="left" w:pos="8789"/>
              </w:tabs>
              <w:spacing w:line="276" w:lineRule="auto"/>
              <w:ind w:right="1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Salicnet – Oficina/workshop/seminário Audiovisual – Brasília – Fotografia Artística – Serviço</w:t>
            </w:r>
          </w:p>
        </w:tc>
      </w:tr>
    </w:tbl>
    <w:p w:rsidR="00A8034C" w:rsidRDefault="00A8034C">
      <w:pPr>
        <w:widowControl/>
        <w:tabs>
          <w:tab w:val="left" w:pos="8789"/>
        </w:tabs>
        <w:spacing w:before="280" w:after="280" w:line="276" w:lineRule="auto"/>
        <w:ind w:left="-426" w:right="390" w:firstLine="431"/>
        <w:rPr>
          <w:rFonts w:ascii="Arial" w:eastAsia="Arial" w:hAnsi="Arial" w:cs="Arial"/>
          <w:sz w:val="24"/>
          <w:szCs w:val="24"/>
        </w:rPr>
      </w:pPr>
    </w:p>
    <w:p w:rsidR="00A8034C" w:rsidRDefault="0058341E">
      <w:pPr>
        <w:widowControl/>
        <w:tabs>
          <w:tab w:val="left" w:pos="8789"/>
        </w:tabs>
        <w:spacing w:before="120" w:after="120" w:line="276" w:lineRule="auto"/>
        <w:ind w:left="-426" w:right="39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DOCUMENTOS OBRIGATÓRIOS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(APRESENTAR OS SEGUINTES DOCUMENTOS):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b/>
          <w:i/>
          <w:sz w:val="24"/>
          <w:szCs w:val="24"/>
          <w:u w:val="single"/>
        </w:rPr>
      </w:pPr>
      <w:r>
        <w:rPr>
          <w:rFonts w:ascii="Arial" w:eastAsia="Arial" w:hAnsi="Arial" w:cs="Arial"/>
          <w:b/>
          <w:i/>
          <w:sz w:val="24"/>
          <w:szCs w:val="24"/>
          <w:u w:val="single"/>
        </w:rPr>
        <w:t xml:space="preserve">AVALIAÇÃO POR MÉRITO (TODAS AS CATEGORIAS): </w:t>
      </w:r>
      <w:r>
        <w:rPr>
          <w:rFonts w:ascii="Arial" w:eastAsia="Arial" w:hAnsi="Arial" w:cs="Arial"/>
          <w:b/>
          <w:i/>
          <w:sz w:val="24"/>
          <w:szCs w:val="24"/>
          <w:u w:val="single"/>
        </w:rPr>
        <w:t xml:space="preserve">Link: </w:t>
      </w:r>
      <w:hyperlink r:id="rId7" w:tooltip="https://forms.gle/aBvgrCjLMaMgsypv9" w:history="1">
        <w:r>
          <w:rPr>
            <w:rStyle w:val="Hyperlink"/>
            <w:rFonts w:ascii="Arial" w:eastAsia="Arial" w:hAnsi="Arial" w:cs="Arial"/>
            <w:b/>
            <w:i/>
            <w:sz w:val="24"/>
            <w:szCs w:val="24"/>
          </w:rPr>
          <w:t>https://forms.gle/aBvgrCjLMaMgsypv9</w:t>
        </w:r>
      </w:hyperlink>
      <w:r>
        <w:rPr>
          <w:rFonts w:ascii="Arial" w:eastAsia="Arial" w:hAnsi="Arial" w:cs="Arial"/>
          <w:b/>
          <w:i/>
          <w:sz w:val="24"/>
          <w:szCs w:val="24"/>
          <w:u w:val="single"/>
        </w:rPr>
        <w:t xml:space="preserve"> 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>TODAS AS CATEGORIAS: Formulário de i</w:t>
      </w:r>
      <w:r>
        <w:rPr>
          <w:rFonts w:ascii="Arial" w:eastAsia="Arial" w:hAnsi="Arial" w:cs="Arial"/>
          <w:sz w:val="24"/>
          <w:szCs w:val="24"/>
        </w:rPr>
        <w:t>nscrição (Anexo II).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>TODAS AS CATEGORIAS: Cópia de RG e CPF (no caso de pessoa física) ou Comprovante de Inscrição e Situação Cadastral com cópia de RG e CPF do representante legal (no caso de pessoa jurídica);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c)</w:t>
      </w:r>
      <w:r>
        <w:rPr>
          <w:rFonts w:ascii="Arial" w:eastAsia="Arial" w:hAnsi="Arial" w:cs="Arial"/>
          <w:sz w:val="24"/>
          <w:szCs w:val="24"/>
        </w:rPr>
        <w:t>TODAS AS CATEGORIAS: Autodeclaração étnic</w:t>
      </w:r>
      <w:r>
        <w:rPr>
          <w:rFonts w:ascii="Arial" w:eastAsia="Arial" w:hAnsi="Arial" w:cs="Arial"/>
          <w:sz w:val="24"/>
          <w:szCs w:val="24"/>
        </w:rPr>
        <w:t>o-racial e documentos comprobatórios pertinentes; somente se o agente cultural for concorrer às cotas previstas no item 4 (seja o proponente pessoa física ou jurídica e, ainda, grupo e coletivos sem CNPJ);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d)</w:t>
      </w:r>
      <w:r>
        <w:rPr>
          <w:rFonts w:ascii="Arial" w:eastAsia="Arial" w:hAnsi="Arial" w:cs="Arial"/>
          <w:sz w:val="24"/>
          <w:szCs w:val="24"/>
        </w:rPr>
        <w:t>TODAS AS CATEGORIAS: Portfólio impresso contendo</w:t>
      </w:r>
      <w:r>
        <w:rPr>
          <w:rFonts w:ascii="Arial" w:eastAsia="Arial" w:hAnsi="Arial" w:cs="Arial"/>
          <w:sz w:val="24"/>
          <w:szCs w:val="24"/>
        </w:rPr>
        <w:t xml:space="preserve"> informações e imagens dos trabalhos anteriores realizados;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e)</w:t>
      </w:r>
      <w:r>
        <w:rPr>
          <w:rFonts w:ascii="Arial" w:eastAsia="Arial" w:hAnsi="Arial" w:cs="Arial"/>
          <w:sz w:val="24"/>
          <w:szCs w:val="24"/>
        </w:rPr>
        <w:t>TODAS AS CATEGORIAS: No caso de inscrição de grupo que é um coletivo sem personalidade jurídica (sem CNPJ), deve haver carta de representação com assinatura das pessoas físicas que são membros d</w:t>
      </w:r>
      <w:r>
        <w:rPr>
          <w:rFonts w:ascii="Arial" w:eastAsia="Arial" w:hAnsi="Arial" w:cs="Arial"/>
          <w:sz w:val="24"/>
          <w:szCs w:val="24"/>
        </w:rPr>
        <w:t>o grupo, constituindo uma pessoa física (integrante do grupo) como procuradora que pode inscrever o grupo e receber o valor em seu nome, conforme modelo de declaração de representante de coletivo ou grupo cultural, contido no Anexo IV;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f) </w:t>
      </w:r>
      <w:r>
        <w:rPr>
          <w:rFonts w:ascii="Arial" w:eastAsia="Arial" w:hAnsi="Arial" w:cs="Arial"/>
          <w:sz w:val="24"/>
          <w:szCs w:val="24"/>
        </w:rPr>
        <w:t>CATEGORIAS DO INC</w:t>
      </w:r>
      <w:r>
        <w:rPr>
          <w:rFonts w:ascii="Arial" w:eastAsia="Arial" w:hAnsi="Arial" w:cs="Arial"/>
          <w:sz w:val="24"/>
          <w:szCs w:val="24"/>
        </w:rPr>
        <w:t>ISO I (curta-metragem); CATEGORIA DO INCISO II e CATEGORIA DO INCISO III (capacitação no audiovisual) Apresentar Atestado de Capacidade Técnica que comprove a experiência comprovada na produção de vídeos e/ou documentários (o atestado poderá ser emitido po</w:t>
      </w:r>
      <w:r>
        <w:rPr>
          <w:rFonts w:ascii="Arial" w:eastAsia="Arial" w:hAnsi="Arial" w:cs="Arial"/>
          <w:sz w:val="24"/>
          <w:szCs w:val="24"/>
        </w:rPr>
        <w:t>r empresa pública ou privada, sendo a última nesse caso ser necessário o reconhecimento de firma);</w:t>
      </w:r>
    </w:p>
    <w:p w:rsidR="00A8034C" w:rsidRDefault="00A8034C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</w:p>
    <w:p w:rsidR="00A8034C" w:rsidRDefault="00A8034C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color w:val="000000"/>
        </w:rPr>
      </w:pP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sz w:val="24"/>
          <w:szCs w:val="24"/>
          <w:u w:val="single"/>
        </w:rPr>
        <w:t xml:space="preserve">AVALIAÇÃO POR HABILITAÇÃO (TODAS AS CATEGORIAS): </w:t>
      </w:r>
      <w:r>
        <w:rPr>
          <w:rFonts w:ascii="Arial" w:eastAsia="Arial" w:hAnsi="Arial" w:cs="Arial"/>
          <w:color w:val="000000"/>
        </w:rPr>
        <w:t> 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Finalizada a etapa de avaliação e seleção das candidaturas e análise de mérito cultural, o proponente do</w:t>
      </w:r>
      <w:r>
        <w:rPr>
          <w:rFonts w:ascii="Arial" w:eastAsia="Arial" w:hAnsi="Arial" w:cs="Arial"/>
          <w:color w:val="000000"/>
        </w:rPr>
        <w:t xml:space="preserve"> projeto contemplado deverá, no </w:t>
      </w:r>
      <w:r>
        <w:rPr>
          <w:rFonts w:ascii="Arial" w:eastAsia="Arial" w:hAnsi="Arial" w:cs="Arial"/>
          <w:b/>
          <w:color w:val="000000"/>
          <w:u w:val="single"/>
        </w:rPr>
        <w:t>prazo de cinco dias úteis contados da publicação do RESULTADO PRELIMINAR</w:t>
      </w:r>
      <w:r>
        <w:rPr>
          <w:rFonts w:ascii="Arial" w:eastAsia="Arial" w:hAnsi="Arial" w:cs="Arial"/>
          <w:color w:val="000000"/>
        </w:rPr>
        <w:t>, enviar a documentação elencada abaixo a ser AVALIADO pela mesma comissão, a documentação referente à HABILITAÇÃO, diante da apresentação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/>
        </w:rPr>
        <w:t>por meio do link</w:t>
      </w:r>
      <w:r>
        <w:rPr>
          <w:rFonts w:ascii="Arial" w:eastAsia="Arial" w:hAnsi="Arial" w:cs="Arial"/>
          <w:b/>
          <w:color w:val="000000"/>
          <w:u w:val="single"/>
        </w:rPr>
        <w:t xml:space="preserve">: </w:t>
      </w:r>
      <w:hyperlink r:id="rId8" w:tooltip="https://forms.gle/qJ1hBGTtn3RxV6Ev6" w:history="1">
        <w:r>
          <w:rPr>
            <w:rStyle w:val="Hyperlink"/>
            <w:rFonts w:ascii="Arial" w:eastAsia="Arial" w:hAnsi="Arial" w:cs="Arial"/>
            <w:b/>
          </w:rPr>
          <w:t>https://forms.gle/qJ1hBGTtn3RxV6Ev6</w:t>
        </w:r>
      </w:hyperlink>
      <w:r>
        <w:rPr>
          <w:rFonts w:ascii="Arial" w:eastAsia="Arial" w:hAnsi="Arial" w:cs="Arial"/>
          <w:color w:val="000000"/>
        </w:rPr>
        <w:t xml:space="preserve"> o</w:t>
      </w:r>
      <w:r>
        <w:rPr>
          <w:rFonts w:ascii="Arial" w:eastAsia="Arial" w:hAnsi="Arial" w:cs="Arial"/>
          <w:color w:val="000000"/>
        </w:rPr>
        <w:t>s seguintes documentos, conforme sua natureza jurídica: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b/>
          <w:i/>
          <w:sz w:val="24"/>
          <w:szCs w:val="24"/>
          <w:u w:val="single"/>
        </w:rPr>
      </w:pPr>
      <w:r>
        <w:rPr>
          <w:rFonts w:ascii="Arial" w:eastAsia="Arial" w:hAnsi="Arial" w:cs="Arial"/>
          <w:b/>
          <w:i/>
          <w:sz w:val="24"/>
          <w:szCs w:val="24"/>
          <w:u w:val="single"/>
        </w:rPr>
        <w:t>PESSOA FÍSICA (SOMENTE CATEGORIA DO INCISO I)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- Ce</w:t>
      </w:r>
      <w:r>
        <w:rPr>
          <w:rFonts w:ascii="Arial" w:eastAsia="Arial" w:hAnsi="Arial" w:cs="Arial"/>
          <w:sz w:val="24"/>
          <w:szCs w:val="24"/>
        </w:rPr>
        <w:t>rtidão Negativa de Débitos relativos a créditos tributários federais e Dívida Ativa da União;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 - Certidão Negativa de Débitos relativos a créditos tributários estaduais expedida pela Secretaria Estadual da Fazenda do Governo do Paraná;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– Certidão Neg</w:t>
      </w:r>
      <w:r>
        <w:rPr>
          <w:rFonts w:ascii="Arial" w:eastAsia="Arial" w:hAnsi="Arial" w:cs="Arial"/>
          <w:sz w:val="24"/>
          <w:szCs w:val="24"/>
        </w:rPr>
        <w:t>ativa de Débitos relativos a créditos tributários municipais expedida pela Prefeitura Municipal de Colorado;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 - Certidão Negativa de Débitos Trabalhistas - CNDT, emitida no site do Tribunal Superior do Trabalho;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 - Declaração Unificada do proponente de </w:t>
      </w:r>
      <w:r>
        <w:rPr>
          <w:rFonts w:ascii="Arial" w:eastAsia="Arial" w:hAnsi="Arial" w:cs="Arial"/>
          <w:sz w:val="24"/>
          <w:szCs w:val="24"/>
        </w:rPr>
        <w:t>que não pesa contra si, declaração de inidoneidade que tenha sido expedida por órgão da Administração Pública de qualquer esfera de Governo; Declaração de cumprimento ao disposto no inciso XXXIII do art. 7° da Constituição Federal (proibição de trabalho no</w:t>
      </w:r>
      <w:r>
        <w:rPr>
          <w:rFonts w:ascii="Arial" w:eastAsia="Arial" w:hAnsi="Arial" w:cs="Arial"/>
          <w:sz w:val="24"/>
          <w:szCs w:val="24"/>
        </w:rPr>
        <w:t>turno, perigoso ou insalubre a menores), nos termos da Lei no 9.854, de 1999 (modelo Anexo VII);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 - Comprovante de conta bancária de Pessoa Física, </w:t>
      </w:r>
      <w:r>
        <w:rPr>
          <w:rFonts w:ascii="Arial" w:eastAsia="Arial" w:hAnsi="Arial" w:cs="Arial"/>
          <w:b/>
          <w:sz w:val="24"/>
          <w:szCs w:val="24"/>
        </w:rPr>
        <w:t xml:space="preserve">*ESPECÍFICA PARA O RECEBIMENTO DO RECURSO </w:t>
      </w:r>
      <w:r>
        <w:rPr>
          <w:rFonts w:ascii="Arial" w:eastAsia="Arial" w:hAnsi="Arial" w:cs="Arial"/>
          <w:sz w:val="24"/>
          <w:szCs w:val="24"/>
        </w:rPr>
        <w:t>em nome do proponente, informando: número da agência bancária com dígito, número da conta-corrente com dígito;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VII - Comprovante de residência, por meio da apresentação de contas (boleto de água, energia elétrica, internet, telefone (fixo ou móvel), contra</w:t>
      </w:r>
      <w:r>
        <w:rPr>
          <w:rFonts w:ascii="Arial" w:eastAsia="Arial" w:hAnsi="Arial" w:cs="Arial"/>
          <w:sz w:val="24"/>
          <w:szCs w:val="24"/>
        </w:rPr>
        <w:t>to de aluguel) relativas à residência ou de declaração assinada pelo agente cultural (modelo Anexo VI).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Conforme o §7 do art. 19º do Decreto n. 11.453/2023, a comprovação de residência poderá ser dispensada nas hipóteses de agentes culturais: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I - pertencen</w:t>
      </w:r>
      <w:r>
        <w:rPr>
          <w:rFonts w:ascii="Arial" w:eastAsia="Arial" w:hAnsi="Arial" w:cs="Arial"/>
          <w:sz w:val="24"/>
          <w:szCs w:val="24"/>
        </w:rPr>
        <w:t>tes à comunidade indígena, quilombola, cigana ou circense;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 - pertencentes à população nômade ou itinerante; ou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- que se encontrem em situação de rua.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Grupos ou coletivos sem personalidade jurídica devem juntar a documentação do representante do grupo ou coletivo, sendo que este deverá incluir a apresentação da Declaração de Representante de Grupo/Coletivo sem CNPJ.</w:t>
      </w:r>
    </w:p>
    <w:p w:rsidR="00A8034C" w:rsidRDefault="00A8034C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b/>
          <w:i/>
          <w:sz w:val="24"/>
          <w:szCs w:val="24"/>
          <w:u w:val="single"/>
        </w:rPr>
      </w:pPr>
      <w:r>
        <w:rPr>
          <w:rFonts w:ascii="Arial" w:eastAsia="Arial" w:hAnsi="Arial" w:cs="Arial"/>
          <w:b/>
          <w:i/>
          <w:sz w:val="24"/>
          <w:szCs w:val="24"/>
          <w:u w:val="single"/>
        </w:rPr>
        <w:t>PESSOA JURÍDICA (TODAS AS CATEGORIAS)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- Atos constitutivos, qual seja o Contrato Social, nos casos de pessoas jurídicas com fins lucrativos, ou Estatuto, nos casos de organizações da sociedade civil;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 - Certidão Negativa de Falência e Recuperação Judicial, expedida pelo Tribunal de Justiç</w:t>
      </w:r>
      <w:r>
        <w:rPr>
          <w:rFonts w:ascii="Arial" w:eastAsia="Arial" w:hAnsi="Arial" w:cs="Arial"/>
          <w:sz w:val="24"/>
          <w:szCs w:val="24"/>
        </w:rPr>
        <w:t>a Estadual (Fórum Cível da Comarca Sede da Empresa);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III- Certidão Negativa de Débitos relativos a Créditos Tributários Federais e à Dívida Ativa da União);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 – Certidão Negativa de Débitos Estaduais expedida pela Secretaria Estadual da Fazenda do Paraná;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 - Certidão Negativa de Débitos Municipais expedida pela Prefeitura Municipal Sede da Empresa;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 - Certificado de regularidade do Fundo de Garantia do Tempo de Serviço - CRF/FGTS – emitido pelo portal da Caixa Econômica Federal;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VII - Certidão Negativa </w:t>
      </w:r>
      <w:r>
        <w:rPr>
          <w:rFonts w:ascii="Arial" w:eastAsia="Arial" w:hAnsi="Arial" w:cs="Arial"/>
          <w:sz w:val="24"/>
          <w:szCs w:val="24"/>
        </w:rPr>
        <w:t>de Débitos Trabalhistas - CNDT, emitida no site do Tribunal Superior do Trabalho;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VIII - Declaração Unificada do proponente de que não pesa contra si, declaração de inidoneidade que tenha sido expedida por órgão da Administração Pública de qualquer esfera </w:t>
      </w:r>
      <w:r>
        <w:rPr>
          <w:rFonts w:ascii="Arial" w:eastAsia="Arial" w:hAnsi="Arial" w:cs="Arial"/>
          <w:sz w:val="24"/>
          <w:szCs w:val="24"/>
        </w:rPr>
        <w:t>de Governo; Declaração de cumprimento ao disposto no inciso XXXIII do art. 7º da Constituição Federal (proibição de trabalho noturno, perigoso ou insalubre a menores), nos termos da Lei no 9.854, de 1999 (modelo Anexo VIII);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IX - Comprovante de conta bancá</w:t>
      </w:r>
      <w:r>
        <w:rPr>
          <w:rFonts w:ascii="Arial" w:eastAsia="Arial" w:hAnsi="Arial" w:cs="Arial"/>
          <w:sz w:val="24"/>
          <w:szCs w:val="24"/>
        </w:rPr>
        <w:t xml:space="preserve">ria de Pessoa Jurídica, </w:t>
      </w:r>
      <w:r>
        <w:rPr>
          <w:rFonts w:ascii="Arial" w:eastAsia="Arial" w:hAnsi="Arial" w:cs="Arial"/>
          <w:b/>
          <w:sz w:val="24"/>
          <w:szCs w:val="24"/>
        </w:rPr>
        <w:t>*ESPECÍFICA PARA O RECEBIMENTO DO RECURSO</w:t>
      </w:r>
      <w:r>
        <w:rPr>
          <w:rFonts w:ascii="Arial" w:eastAsia="Arial" w:hAnsi="Arial" w:cs="Arial"/>
          <w:sz w:val="24"/>
          <w:szCs w:val="24"/>
        </w:rPr>
        <w:t xml:space="preserve"> em nome da empresa proponente, informando: número da agência bancária com dígito, número da conta- corrente com dígito;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X - Comprovante de endereço que comprove a atividade sediada no municí</w:t>
      </w:r>
      <w:r>
        <w:rPr>
          <w:rFonts w:ascii="Arial" w:eastAsia="Arial" w:hAnsi="Arial" w:cs="Arial"/>
          <w:sz w:val="24"/>
          <w:szCs w:val="24"/>
        </w:rPr>
        <w:t>pio de Colorado, por meio da apresentação de contas tais como: boleto de água, energia elétrica, internet, telefone (fixo ou móvel), contrato de aluguel e afins;</w:t>
      </w: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 w:firstLine="431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lastRenderedPageBreak/>
        <w:t>As certidões positivas com efeito de negativas servirão como certidões negativas, desde que nã</w:t>
      </w:r>
      <w:r>
        <w:rPr>
          <w:rFonts w:ascii="Arial" w:eastAsia="Arial" w:hAnsi="Arial" w:cs="Arial"/>
          <w:b/>
          <w:i/>
          <w:sz w:val="24"/>
          <w:szCs w:val="24"/>
        </w:rPr>
        <w:t>o haja referência expressa de impossibilidade de celebrar instrumentos jurídicos com a administração pública.</w:t>
      </w:r>
    </w:p>
    <w:p w:rsidR="00A8034C" w:rsidRDefault="00A8034C">
      <w:pPr>
        <w:widowControl/>
        <w:tabs>
          <w:tab w:val="left" w:pos="8789"/>
        </w:tabs>
        <w:spacing w:after="200" w:line="276" w:lineRule="auto"/>
        <w:ind w:left="-426" w:right="390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:rsidR="00A8034C" w:rsidRDefault="0058341E">
      <w:pPr>
        <w:widowControl/>
        <w:tabs>
          <w:tab w:val="left" w:pos="8789"/>
        </w:tabs>
        <w:spacing w:after="200" w:line="276" w:lineRule="auto"/>
        <w:ind w:left="-426" w:right="390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PONTUAÇÃO EXTRA PARA PROPONENTES PESSOAS JURÍDICAS E COLETIVOS</w:t>
      </w:r>
    </w:p>
    <w:p w:rsidR="00A8034C" w:rsidRDefault="0058341E">
      <w:pPr>
        <w:widowControl/>
        <w:tabs>
          <w:tab w:val="left" w:pos="8789"/>
        </w:tabs>
        <w:spacing w:line="276" w:lineRule="auto"/>
        <w:ind w:left="-426" w:right="390" w:firstLine="43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A8034C" w:rsidRDefault="0058341E">
      <w:pPr>
        <w:widowControl/>
        <w:tabs>
          <w:tab w:val="left" w:pos="8789"/>
        </w:tabs>
        <w:spacing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  )</w:t>
      </w:r>
      <w:r>
        <w:rPr>
          <w:rFonts w:ascii="Arial" w:eastAsia="Arial" w:hAnsi="Arial" w:cs="Arial"/>
          <w:sz w:val="24"/>
          <w:szCs w:val="24"/>
        </w:rPr>
        <w:t>Pessoas jurídicas ou coletivos/grupos compostos majoritariamente por pessoas negras ou indígenas;</w:t>
      </w:r>
    </w:p>
    <w:p w:rsidR="00A8034C" w:rsidRDefault="0058341E">
      <w:pPr>
        <w:widowControl/>
        <w:tabs>
          <w:tab w:val="left" w:pos="8789"/>
        </w:tabs>
        <w:spacing w:line="276" w:lineRule="auto"/>
        <w:ind w:left="-426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  )</w:t>
      </w:r>
      <w:r>
        <w:rPr>
          <w:rFonts w:ascii="Arial" w:eastAsia="Arial" w:hAnsi="Arial" w:cs="Arial"/>
          <w:sz w:val="24"/>
          <w:szCs w:val="24"/>
        </w:rPr>
        <w:t>Pessoas jurídicas compostas majoritariamente por mulheres;</w:t>
      </w:r>
    </w:p>
    <w:p w:rsidR="00A8034C" w:rsidRDefault="0058341E">
      <w:pPr>
        <w:widowControl/>
        <w:tabs>
          <w:tab w:val="left" w:pos="8789"/>
        </w:tabs>
        <w:spacing w:line="276" w:lineRule="auto"/>
        <w:ind w:left="-426" w:right="390" w:firstLine="431"/>
        <w:jc w:val="both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  )</w:t>
      </w:r>
      <w:r>
        <w:rPr>
          <w:rFonts w:ascii="Arial" w:eastAsia="Arial" w:hAnsi="Arial" w:cs="Arial"/>
          <w:sz w:val="24"/>
          <w:szCs w:val="24"/>
        </w:rPr>
        <w:t>Pessoas jurídicas ou coletivos/grupos com notória atuação em temáticas relacionadas a: pessoas negras, indígenas, pessoas com deficiência, mulheres, LGBTQIAP+, idosos, crianças, e demais grupos em situação de vulnerabilidade econômica e/ou social.</w:t>
      </w:r>
    </w:p>
    <w:p w:rsidR="00A8034C" w:rsidRDefault="00A8034C">
      <w:pPr>
        <w:tabs>
          <w:tab w:val="left" w:pos="8789"/>
        </w:tabs>
        <w:ind w:left="-426"/>
      </w:pPr>
    </w:p>
    <w:p w:rsidR="00A8034C" w:rsidRDefault="00A8034C">
      <w:pPr>
        <w:spacing w:after="120" w:line="360" w:lineRule="auto"/>
        <w:ind w:left="-570" w:right="5" w:firstLine="420"/>
        <w:jc w:val="center"/>
        <w:rPr>
          <w:b/>
          <w:i/>
        </w:rPr>
      </w:pPr>
    </w:p>
    <w:p w:rsidR="00A8034C" w:rsidRDefault="0058341E">
      <w:pPr>
        <w:spacing w:after="120" w:line="360" w:lineRule="auto"/>
        <w:ind w:left="-570" w:right="5" w:firstLine="420"/>
        <w:jc w:val="center"/>
        <w:rPr>
          <w:rFonts w:ascii="Arial" w:eastAsia="Arial" w:hAnsi="Arial" w:cs="Arial"/>
          <w:b/>
          <w:i/>
          <w:lang w:val="pt-BR"/>
        </w:rPr>
      </w:pPr>
      <w:r>
        <w:rPr>
          <w:b/>
          <w:i/>
        </w:rPr>
        <w:t>MODELO</w:t>
      </w:r>
      <w:r>
        <w:rPr>
          <w:b/>
          <w:i/>
        </w:rPr>
        <w:t xml:space="preserve"> REFERENCIAL DE PLANO DE TRABALHO/PROJETO PARA COMPLEMENTAR A FICHA DE INSCRIÇÃO</w:t>
      </w:r>
    </w:p>
    <w:p w:rsidR="00A8034C" w:rsidRDefault="0058341E">
      <w:pPr>
        <w:spacing w:after="120" w:line="360" w:lineRule="auto"/>
        <w:ind w:left="-570" w:right="5" w:firstLine="420"/>
        <w:jc w:val="center"/>
      </w:pPr>
      <w:r>
        <w:rPr>
          <w:b/>
        </w:rPr>
        <w:t>*Apresentar Cronograma de Execução/Planilha de Custos</w:t>
      </w:r>
    </w:p>
    <w:tbl>
      <w:tblPr>
        <w:tblpPr w:leftFromText="180" w:rightFromText="180" w:topFromText="180" w:bottomFromText="124" w:vertAnchor="text" w:tblpY="1"/>
        <w:tblW w:w="9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30"/>
        <w:gridCol w:w="4410"/>
      </w:tblGrid>
      <w:tr w:rsidR="00A8034C">
        <w:trPr>
          <w:trHeight w:val="855"/>
        </w:trPr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4C" w:rsidRDefault="0058341E">
            <w:pPr>
              <w:spacing w:line="360" w:lineRule="auto"/>
              <w:ind w:right="5"/>
              <w:jc w:val="both"/>
            </w:pPr>
            <w:r>
              <w:lastRenderedPageBreak/>
              <w:t>Identificação (Nome) do Projeto: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4C" w:rsidRDefault="00A8034C">
            <w:pPr>
              <w:spacing w:line="360" w:lineRule="auto"/>
              <w:ind w:right="5"/>
              <w:jc w:val="both"/>
            </w:pPr>
          </w:p>
        </w:tc>
      </w:tr>
      <w:tr w:rsidR="00A8034C"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4C" w:rsidRDefault="0058341E">
            <w:pPr>
              <w:spacing w:line="360" w:lineRule="auto"/>
              <w:ind w:right="5"/>
              <w:jc w:val="both"/>
            </w:pPr>
            <w:r>
              <w:t>Quais das categorias do Anexo I você quer se inscrever?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4C" w:rsidRDefault="0058341E">
            <w:pPr>
              <w:spacing w:after="160" w:line="360" w:lineRule="auto"/>
              <w:ind w:right="5"/>
              <w:jc w:val="center"/>
              <w:rPr>
                <w:i/>
              </w:rPr>
            </w:pPr>
            <w:r>
              <w:rPr>
                <w:i/>
              </w:rPr>
              <w:t>Relativo ao inciso</w:t>
            </w:r>
          </w:p>
          <w:p w:rsidR="00A8034C" w:rsidRDefault="0058341E">
            <w:pPr>
              <w:spacing w:after="160" w:line="360" w:lineRule="auto"/>
              <w:ind w:right="5"/>
              <w:jc w:val="center"/>
            </w:pPr>
            <w:r>
              <w:rPr>
                <w:i/>
              </w:rPr>
              <w:t xml:space="preserve"> I (  ) II (  )ou III (  ).</w:t>
            </w:r>
          </w:p>
        </w:tc>
      </w:tr>
      <w:tr w:rsidR="00A8034C"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4C" w:rsidRDefault="0058341E">
            <w:pPr>
              <w:spacing w:line="360" w:lineRule="auto"/>
              <w:ind w:right="5"/>
              <w:jc w:val="both"/>
            </w:pPr>
            <w:r>
              <w:t>Objetivo do projeto (Descrever detalhadamente):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4C" w:rsidRDefault="00A8034C">
            <w:pPr>
              <w:spacing w:line="360" w:lineRule="auto"/>
              <w:ind w:right="5"/>
              <w:jc w:val="both"/>
            </w:pPr>
          </w:p>
        </w:tc>
      </w:tr>
      <w:tr w:rsidR="00A8034C"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4C" w:rsidRDefault="0058341E">
            <w:pPr>
              <w:spacing w:line="360" w:lineRule="auto"/>
              <w:ind w:right="5"/>
              <w:jc w:val="both"/>
            </w:pPr>
            <w:r>
              <w:t>Justificativa (Quais os pontos que o referido projeto irá impactar?):</w:t>
            </w:r>
          </w:p>
          <w:p w:rsidR="00A8034C" w:rsidRDefault="00A8034C">
            <w:pPr>
              <w:spacing w:line="360" w:lineRule="auto"/>
              <w:ind w:right="5"/>
              <w:jc w:val="both"/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4C" w:rsidRDefault="00A8034C">
            <w:pPr>
              <w:spacing w:line="360" w:lineRule="auto"/>
              <w:ind w:right="5"/>
              <w:jc w:val="both"/>
            </w:pPr>
          </w:p>
        </w:tc>
      </w:tr>
      <w:tr w:rsidR="00A8034C"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4C" w:rsidRDefault="0058341E">
            <w:pPr>
              <w:spacing w:line="360" w:lineRule="auto"/>
              <w:ind w:right="5"/>
              <w:jc w:val="both"/>
            </w:pPr>
            <w:r>
              <w:t>Descrição do Projeto (Detalhadamente):</w:t>
            </w:r>
          </w:p>
          <w:p w:rsidR="00A8034C" w:rsidRDefault="00A8034C">
            <w:pPr>
              <w:spacing w:line="360" w:lineRule="auto"/>
              <w:ind w:right="5"/>
              <w:jc w:val="both"/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4C" w:rsidRDefault="00A8034C">
            <w:pPr>
              <w:spacing w:line="360" w:lineRule="auto"/>
              <w:ind w:right="5"/>
              <w:jc w:val="both"/>
            </w:pPr>
          </w:p>
        </w:tc>
      </w:tr>
      <w:tr w:rsidR="00A8034C">
        <w:trPr>
          <w:trHeight w:val="1181"/>
        </w:trPr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4C" w:rsidRDefault="0058341E">
            <w:pPr>
              <w:spacing w:line="360" w:lineRule="auto"/>
              <w:ind w:right="5"/>
              <w:jc w:val="both"/>
            </w:pPr>
            <w:r>
              <w:t>Cronograma de Execução: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4C" w:rsidRDefault="00A8034C">
            <w:pPr>
              <w:spacing w:line="360" w:lineRule="auto"/>
              <w:ind w:right="5"/>
              <w:jc w:val="both"/>
            </w:pPr>
          </w:p>
        </w:tc>
      </w:tr>
      <w:tr w:rsidR="00A8034C"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4C" w:rsidRDefault="0058341E">
            <w:pPr>
              <w:spacing w:line="360" w:lineRule="auto"/>
              <w:ind w:right="5"/>
              <w:jc w:val="both"/>
            </w:pPr>
            <w:r>
              <w:t xml:space="preserve">Equipe Técnica (descrição individual de cada membro da equipe, sua formação, sua atuação profissional): </w:t>
            </w:r>
          </w:p>
          <w:p w:rsidR="00A8034C" w:rsidRDefault="00A8034C">
            <w:pPr>
              <w:spacing w:line="360" w:lineRule="auto"/>
              <w:ind w:right="5"/>
              <w:jc w:val="both"/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4C" w:rsidRDefault="00A8034C">
            <w:pPr>
              <w:spacing w:line="360" w:lineRule="auto"/>
              <w:ind w:right="5"/>
              <w:jc w:val="both"/>
            </w:pPr>
          </w:p>
        </w:tc>
      </w:tr>
      <w:tr w:rsidR="00A8034C"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4C" w:rsidRDefault="0058341E">
            <w:pPr>
              <w:spacing w:line="360" w:lineRule="auto"/>
              <w:ind w:right="5"/>
              <w:jc w:val="both"/>
            </w:pPr>
            <w:r>
              <w:t>Equipamentos (descrição individual):</w:t>
            </w:r>
          </w:p>
          <w:p w:rsidR="00A8034C" w:rsidRDefault="00A8034C">
            <w:pPr>
              <w:spacing w:line="360" w:lineRule="auto"/>
              <w:ind w:right="5"/>
              <w:jc w:val="both"/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4C" w:rsidRDefault="00A8034C">
            <w:pPr>
              <w:spacing w:line="360" w:lineRule="auto"/>
              <w:ind w:right="5"/>
              <w:jc w:val="both"/>
            </w:pPr>
          </w:p>
        </w:tc>
      </w:tr>
      <w:tr w:rsidR="00A8034C">
        <w:trPr>
          <w:trHeight w:val="938"/>
        </w:trPr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4C" w:rsidRDefault="0058341E">
            <w:pPr>
              <w:spacing w:line="360" w:lineRule="auto"/>
              <w:ind w:right="5"/>
              <w:jc w:val="both"/>
            </w:pPr>
            <w:r>
              <w:t>Orçamento: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4C" w:rsidRDefault="00A8034C">
            <w:pPr>
              <w:spacing w:line="360" w:lineRule="auto"/>
              <w:ind w:right="5"/>
              <w:jc w:val="both"/>
            </w:pPr>
          </w:p>
          <w:p w:rsidR="00A8034C" w:rsidRDefault="00A8034C">
            <w:pPr>
              <w:spacing w:line="360" w:lineRule="auto"/>
              <w:ind w:right="5"/>
              <w:jc w:val="both"/>
            </w:pPr>
          </w:p>
          <w:p w:rsidR="00A8034C" w:rsidRDefault="00A8034C">
            <w:pPr>
              <w:spacing w:line="360" w:lineRule="auto"/>
              <w:ind w:right="5"/>
              <w:jc w:val="both"/>
            </w:pPr>
          </w:p>
        </w:tc>
      </w:tr>
    </w:tbl>
    <w:p w:rsidR="00A8034C" w:rsidRDefault="00A8034C">
      <w:pPr>
        <w:tabs>
          <w:tab w:val="left" w:pos="8789"/>
        </w:tabs>
        <w:ind w:left="-426"/>
      </w:pPr>
    </w:p>
    <w:sectPr w:rsidR="00A8034C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41E" w:rsidRDefault="0058341E">
      <w:r>
        <w:separator/>
      </w:r>
    </w:p>
  </w:endnote>
  <w:endnote w:type="continuationSeparator" w:id="0">
    <w:p w:rsidR="0058341E" w:rsidRDefault="0058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Century Gothic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41E" w:rsidRDefault="0058341E">
      <w:r>
        <w:separator/>
      </w:r>
    </w:p>
  </w:footnote>
  <w:footnote w:type="continuationSeparator" w:id="0">
    <w:p w:rsidR="0058341E" w:rsidRDefault="00583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D17D1"/>
    <w:multiLevelType w:val="hybridMultilevel"/>
    <w:tmpl w:val="D0E46EDA"/>
    <w:lvl w:ilvl="0" w:tplc="1ECE075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24BE153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AE24339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28E640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EE6B4C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DB4A23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C696FAA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0910E7E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5BD0913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9943B5"/>
    <w:multiLevelType w:val="hybridMultilevel"/>
    <w:tmpl w:val="6BAAD7AC"/>
    <w:lvl w:ilvl="0" w:tplc="63ECBA56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1C16D66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A32C4B6C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0604130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9A9A7068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A316FC4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CA28E614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246A68B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236EA402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DD535B8"/>
    <w:multiLevelType w:val="hybridMultilevel"/>
    <w:tmpl w:val="1758E274"/>
    <w:lvl w:ilvl="0" w:tplc="050CEC2A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B8B2F39E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8B3C08BA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39BEAF1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BEAE92F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E01C42FE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6278FE7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4F946ED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6D6A180E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4C"/>
    <w:rsid w:val="0058341E"/>
    <w:rsid w:val="00A8034C"/>
    <w:rsid w:val="00F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036C"/>
  <w15:docId w15:val="{7F0F77FD-8EED-44C3-B5B8-96D9CC5E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ascii="Arial MT" w:eastAsia="Arial MT" w:hAnsi="Arial MT" w:cs="Arial MT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J1hBGTtn3RxV6Ev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aBvgrCjLMaMgsypv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2359</Words>
  <Characters>12739</Characters>
  <Application>Microsoft Office Word</Application>
  <DocSecurity>0</DocSecurity>
  <Lines>106</Lines>
  <Paragraphs>30</Paragraphs>
  <ScaleCrop>false</ScaleCrop>
  <Company/>
  <LinksUpToDate>false</LinksUpToDate>
  <CharactersWithSpaces>15068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R. Souza</dc:creator>
  <cp:keywords/>
  <dc:description/>
  <cp:lastModifiedBy>'User PC</cp:lastModifiedBy>
  <cp:revision>6</cp:revision>
  <dcterms:created xsi:type="dcterms:W3CDTF">2024-01-29T18:27:00Z</dcterms:created>
  <dcterms:modified xsi:type="dcterms:W3CDTF">2024-06-11T13:23:00Z</dcterms:modified>
</cp:coreProperties>
</file>